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242"/>
      </w:tblGrid>
      <w:tr w:rsidR="0020066E" w:rsidTr="00782B09">
        <w:tc>
          <w:tcPr>
            <w:tcW w:w="9242" w:type="dxa"/>
          </w:tcPr>
          <w:p w:rsidR="0020066E" w:rsidRPr="002C773D" w:rsidRDefault="00782B09" w:rsidP="002C773D">
            <w:pPr>
              <w:jc w:val="center"/>
              <w:rPr>
                <w:rFonts w:ascii="Arial" w:hAnsi="Arial" w:cs="Arial"/>
                <w:b/>
                <w:sz w:val="32"/>
                <w:szCs w:val="32"/>
              </w:rPr>
            </w:pPr>
            <w:r>
              <w:rPr>
                <w:rFonts w:ascii="Arial" w:hAnsi="Arial" w:cs="Arial"/>
                <w:b/>
                <w:sz w:val="32"/>
                <w:szCs w:val="32"/>
              </w:rPr>
              <w:t>Year</w:t>
            </w:r>
            <w:r w:rsidR="00E9105C">
              <w:rPr>
                <w:rFonts w:ascii="Arial" w:hAnsi="Arial" w:cs="Arial"/>
                <w:b/>
                <w:sz w:val="32"/>
                <w:szCs w:val="32"/>
              </w:rPr>
              <w:t xml:space="preserve"> Two </w:t>
            </w:r>
          </w:p>
        </w:tc>
      </w:tr>
      <w:tr w:rsidR="00D41E4A" w:rsidTr="00782B09">
        <w:tc>
          <w:tcPr>
            <w:tcW w:w="9242" w:type="dxa"/>
          </w:tcPr>
          <w:p w:rsidR="00D41E4A" w:rsidRPr="00D41E4A" w:rsidRDefault="00D41E4A" w:rsidP="00D41E4A">
            <w:pPr>
              <w:jc w:val="center"/>
              <w:rPr>
                <w:rFonts w:ascii="Arial" w:hAnsi="Arial" w:cs="Arial"/>
                <w:b/>
                <w:sz w:val="24"/>
                <w:szCs w:val="24"/>
              </w:rPr>
            </w:pPr>
            <w:r w:rsidRPr="00D41E4A">
              <w:rPr>
                <w:rFonts w:ascii="Arial" w:hAnsi="Arial" w:cs="Arial"/>
                <w:b/>
                <w:sz w:val="24"/>
                <w:szCs w:val="24"/>
              </w:rPr>
              <w:t xml:space="preserve">Each unit follows the below structure: </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Listen and Appraise</w:t>
            </w:r>
            <w:r w:rsidRPr="00D41E4A">
              <w:rPr>
                <w:rFonts w:ascii="Arial" w:eastAsia="Times New Roman" w:hAnsi="Arial" w:cs="Arial"/>
                <w:color w:val="323636"/>
                <w:sz w:val="24"/>
                <w:szCs w:val="24"/>
                <w:lang w:eastAsia="en-GB"/>
              </w:rPr>
              <w:t> a different piece of music each week/step</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Explore and Create</w:t>
            </w:r>
            <w:r w:rsidRPr="00D41E4A">
              <w:rPr>
                <w:rFonts w:ascii="Arial" w:eastAsia="Times New Roman" w:hAnsi="Arial" w:cs="Arial"/>
                <w:color w:val="323636"/>
                <w:sz w:val="24"/>
                <w:szCs w:val="24"/>
                <w:lang w:eastAsia="en-GB"/>
              </w:rPr>
              <w:t> using voices and classroom instruments</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Sing and Play</w:t>
            </w:r>
            <w:r w:rsidRPr="00D41E4A">
              <w:rPr>
                <w:rFonts w:ascii="Arial" w:eastAsia="Times New Roman" w:hAnsi="Arial" w:cs="Arial"/>
                <w:color w:val="323636"/>
                <w:sz w:val="24"/>
                <w:szCs w:val="24"/>
                <w:lang w:eastAsia="en-GB"/>
              </w:rPr>
              <w:t> by revisiting a selection of nursery rhymes</w:t>
            </w:r>
            <w:r>
              <w:rPr>
                <w:rFonts w:ascii="Arial" w:eastAsia="Times New Roman" w:hAnsi="Arial" w:cs="Arial"/>
                <w:color w:val="323636"/>
                <w:sz w:val="24"/>
                <w:szCs w:val="24"/>
                <w:lang w:eastAsia="en-GB"/>
              </w:rPr>
              <w:t>/songs</w:t>
            </w:r>
            <w:r w:rsidRPr="00D41E4A">
              <w:rPr>
                <w:rFonts w:ascii="Arial" w:eastAsia="Times New Roman" w:hAnsi="Arial" w:cs="Arial"/>
                <w:color w:val="323636"/>
                <w:sz w:val="24"/>
                <w:szCs w:val="24"/>
                <w:lang w:eastAsia="en-GB"/>
              </w:rPr>
              <w:t xml:space="preserve"> and action songs</w:t>
            </w:r>
          </w:p>
          <w:p w:rsidR="00D41E4A" w:rsidRDefault="00D41E4A" w:rsidP="00D41E4A">
            <w:pPr>
              <w:numPr>
                <w:ilvl w:val="1"/>
                <w:numId w:val="15"/>
              </w:numPr>
              <w:shd w:val="clear" w:color="auto" w:fill="FFFFFF"/>
              <w:spacing w:before="100" w:beforeAutospacing="1" w:after="80"/>
              <w:ind w:left="0"/>
              <w:rPr>
                <w:rFonts w:ascii="Arial" w:hAnsi="Arial" w:cs="Arial"/>
                <w:b/>
                <w:sz w:val="32"/>
                <w:szCs w:val="32"/>
              </w:rPr>
            </w:pPr>
            <w:r w:rsidRPr="00D41E4A">
              <w:rPr>
                <w:rFonts w:ascii="Arial" w:eastAsia="Times New Roman" w:hAnsi="Arial" w:cs="Arial"/>
                <w:b/>
                <w:bCs/>
                <w:color w:val="323636"/>
                <w:sz w:val="24"/>
                <w:szCs w:val="24"/>
                <w:lang w:eastAsia="en-GB"/>
              </w:rPr>
              <w:t>Share and Perform</w:t>
            </w:r>
          </w:p>
        </w:tc>
      </w:tr>
      <w:tr w:rsidR="002C773D" w:rsidTr="002C773D">
        <w:tc>
          <w:tcPr>
            <w:tcW w:w="9242" w:type="dxa"/>
          </w:tcPr>
          <w:p w:rsidR="002C773D" w:rsidRPr="002C773D" w:rsidRDefault="002C773D" w:rsidP="002C773D">
            <w:pPr>
              <w:rPr>
                <w:rFonts w:ascii="Arial" w:eastAsia="Times New Roman" w:hAnsi="Arial" w:cs="Arial"/>
                <w:color w:val="323636"/>
                <w:sz w:val="24"/>
                <w:szCs w:val="24"/>
                <w:lang w:eastAsia="en-GB"/>
              </w:rPr>
            </w:pPr>
            <w:r w:rsidRPr="002442D6">
              <w:rPr>
                <w:sz w:val="36"/>
                <w:szCs w:val="36"/>
              </w:rPr>
              <w:t xml:space="preserve">Autumn One </w:t>
            </w:r>
            <w:r>
              <w:rPr>
                <w:sz w:val="36"/>
                <w:szCs w:val="36"/>
              </w:rPr>
              <w:t xml:space="preserve">                 </w:t>
            </w:r>
            <w:r w:rsidR="00782B09">
              <w:rPr>
                <w:b/>
                <w:sz w:val="36"/>
                <w:szCs w:val="36"/>
              </w:rPr>
              <w:t>H</w:t>
            </w:r>
            <w:r w:rsidR="00E9105C">
              <w:rPr>
                <w:b/>
                <w:sz w:val="36"/>
                <w:szCs w:val="36"/>
              </w:rPr>
              <w:t xml:space="preserve">ands, Feet, Heart </w:t>
            </w:r>
          </w:p>
        </w:tc>
      </w:tr>
      <w:tr w:rsidR="005B7849" w:rsidTr="003E07AF">
        <w:tc>
          <w:tcPr>
            <w:tcW w:w="9242" w:type="dxa"/>
          </w:tcPr>
          <w:p w:rsidR="005B7849" w:rsidRDefault="00E9105C" w:rsidP="00E9105C">
            <w:pPr>
              <w:pStyle w:val="NormalWeb"/>
              <w:shd w:val="clear" w:color="auto" w:fill="FFFFFF"/>
              <w:spacing w:before="0" w:beforeAutospacing="0"/>
            </w:pPr>
            <w:proofErr w:type="gramStart"/>
            <w:r>
              <w:rPr>
                <w:rFonts w:ascii="Arial" w:hAnsi="Arial" w:cs="Arial"/>
                <w:color w:val="323636"/>
                <w:sz w:val="23"/>
                <w:szCs w:val="23"/>
              </w:rPr>
              <w:t>Hands, Feet, Heart is</w:t>
            </w:r>
            <w:proofErr w:type="gramEnd"/>
            <w:r>
              <w:rPr>
                <w:rFonts w:ascii="Arial" w:hAnsi="Arial" w:cs="Arial"/>
                <w:color w:val="323636"/>
                <w:sz w:val="23"/>
                <w:szCs w:val="23"/>
              </w:rPr>
              <w:t xml:space="preserve"> a song written for children to celebrate and learn about South African Music. All the learning is focused around one song: Hands, Feet, Heart. The material presents an integrated approach to music where games, the dimensions of music (pulse, rhythm, pitch etc), singing and playing instruments are all linked. As well as learning to sing, play, improvise and compose with this song, children will listen and appraise different styles of South African music.</w:t>
            </w:r>
          </w:p>
        </w:tc>
      </w:tr>
      <w:tr w:rsidR="002C773D" w:rsidTr="002C773D">
        <w:tc>
          <w:tcPr>
            <w:tcW w:w="9242" w:type="dxa"/>
          </w:tcPr>
          <w:p w:rsidR="002C773D" w:rsidRPr="002C773D" w:rsidRDefault="002C773D" w:rsidP="00E9105C">
            <w:pPr>
              <w:rPr>
                <w:rFonts w:ascii="Arial" w:eastAsia="Times New Roman" w:hAnsi="Arial" w:cs="Arial"/>
                <w:color w:val="323636"/>
                <w:sz w:val="24"/>
                <w:szCs w:val="24"/>
                <w:lang w:eastAsia="en-GB"/>
              </w:rPr>
            </w:pPr>
            <w:r w:rsidRPr="002442D6">
              <w:rPr>
                <w:sz w:val="36"/>
                <w:szCs w:val="36"/>
              </w:rPr>
              <w:t>Autumn Two</w:t>
            </w:r>
            <w:r w:rsidR="005B7849">
              <w:rPr>
                <w:sz w:val="36"/>
                <w:szCs w:val="36"/>
              </w:rPr>
              <w:t xml:space="preserve"> </w:t>
            </w:r>
            <w:r>
              <w:rPr>
                <w:sz w:val="36"/>
                <w:szCs w:val="36"/>
              </w:rPr>
              <w:t xml:space="preserve">  </w:t>
            </w:r>
            <w:r w:rsidR="00E9105C">
              <w:rPr>
                <w:sz w:val="36"/>
                <w:szCs w:val="36"/>
              </w:rPr>
              <w:t xml:space="preserve">              </w:t>
            </w:r>
            <w:r w:rsidR="00E9105C" w:rsidRPr="00E9105C">
              <w:rPr>
                <w:b/>
                <w:sz w:val="36"/>
                <w:szCs w:val="36"/>
              </w:rPr>
              <w:t xml:space="preserve">HO  </w:t>
            </w:r>
            <w:proofErr w:type="spellStart"/>
            <w:r w:rsidR="00E9105C" w:rsidRPr="00E9105C">
              <w:rPr>
                <w:b/>
                <w:sz w:val="36"/>
                <w:szCs w:val="36"/>
              </w:rPr>
              <w:t>HO</w:t>
            </w:r>
            <w:proofErr w:type="spellEnd"/>
            <w:r w:rsidR="00E9105C" w:rsidRPr="00E9105C">
              <w:rPr>
                <w:b/>
                <w:sz w:val="36"/>
                <w:szCs w:val="36"/>
              </w:rPr>
              <w:t xml:space="preserve">  </w:t>
            </w:r>
            <w:proofErr w:type="spellStart"/>
            <w:r w:rsidR="00E9105C" w:rsidRPr="00E9105C">
              <w:rPr>
                <w:b/>
                <w:sz w:val="36"/>
                <w:szCs w:val="36"/>
              </w:rPr>
              <w:t>HO</w:t>
            </w:r>
            <w:proofErr w:type="spellEnd"/>
          </w:p>
        </w:tc>
      </w:tr>
      <w:tr w:rsidR="005B7849" w:rsidTr="003E07AF">
        <w:tc>
          <w:tcPr>
            <w:tcW w:w="9242" w:type="dxa"/>
          </w:tcPr>
          <w:p w:rsidR="005B7849" w:rsidRPr="005B7849" w:rsidRDefault="00E9105C" w:rsidP="00E9105C">
            <w:pPr>
              <w:shd w:val="clear" w:color="auto" w:fill="FFFFFF"/>
              <w:spacing w:before="100" w:beforeAutospacing="1" w:after="80"/>
              <w:rPr>
                <w:sz w:val="24"/>
                <w:szCs w:val="24"/>
              </w:rPr>
            </w:pPr>
            <w:r>
              <w:rPr>
                <w:rFonts w:ascii="Arial" w:hAnsi="Arial" w:cs="Arial"/>
                <w:color w:val="323636"/>
                <w:sz w:val="23"/>
                <w:szCs w:val="23"/>
                <w:shd w:val="clear" w:color="auto" w:fill="FFFFFF"/>
              </w:rPr>
              <w:t xml:space="preserve">All the learning is focused around one song: Ho </w:t>
            </w:r>
            <w:proofErr w:type="spellStart"/>
            <w:r>
              <w:rPr>
                <w:rFonts w:ascii="Arial" w:hAnsi="Arial" w:cs="Arial"/>
                <w:color w:val="323636"/>
                <w:sz w:val="23"/>
                <w:szCs w:val="23"/>
                <w:shd w:val="clear" w:color="auto" w:fill="FFFFFF"/>
              </w:rPr>
              <w:t>Ho</w:t>
            </w:r>
            <w:proofErr w:type="spellEnd"/>
            <w:r>
              <w:rPr>
                <w:rFonts w:ascii="Arial" w:hAnsi="Arial" w:cs="Arial"/>
                <w:color w:val="323636"/>
                <w:sz w:val="23"/>
                <w:szCs w:val="23"/>
                <w:shd w:val="clear" w:color="auto" w:fill="FFFFFF"/>
              </w:rPr>
              <w:t xml:space="preserve"> </w:t>
            </w:r>
            <w:proofErr w:type="spellStart"/>
            <w:r>
              <w:rPr>
                <w:rFonts w:ascii="Arial" w:hAnsi="Arial" w:cs="Arial"/>
                <w:color w:val="323636"/>
                <w:sz w:val="23"/>
                <w:szCs w:val="23"/>
                <w:shd w:val="clear" w:color="auto" w:fill="FFFFFF"/>
              </w:rPr>
              <w:t>Ho</w:t>
            </w:r>
            <w:proofErr w:type="spellEnd"/>
            <w:r>
              <w:rPr>
                <w:rFonts w:ascii="Arial" w:hAnsi="Arial" w:cs="Arial"/>
                <w:color w:val="323636"/>
                <w:sz w:val="23"/>
                <w:szCs w:val="23"/>
                <w:shd w:val="clear" w:color="auto" w:fill="FFFFFF"/>
              </w:rPr>
              <w:t xml:space="preserve"> - a Christmas song. Children will Listen &amp; Appraise other styles of music and continue to embed the interrelated dimensions of music through games, singing and playing.</w:t>
            </w:r>
          </w:p>
        </w:tc>
      </w:tr>
      <w:tr w:rsidR="002C773D" w:rsidTr="002C773D">
        <w:tc>
          <w:tcPr>
            <w:tcW w:w="9242" w:type="dxa"/>
          </w:tcPr>
          <w:p w:rsidR="002C773D" w:rsidRPr="002C773D" w:rsidRDefault="002C773D" w:rsidP="00E9105C">
            <w:pPr>
              <w:rPr>
                <w:rFonts w:ascii="Arial" w:eastAsia="Times New Roman" w:hAnsi="Arial" w:cs="Arial"/>
                <w:color w:val="323636"/>
                <w:sz w:val="24"/>
                <w:szCs w:val="24"/>
                <w:lang w:eastAsia="en-GB"/>
              </w:rPr>
            </w:pPr>
            <w:r w:rsidRPr="002442D6">
              <w:rPr>
                <w:sz w:val="36"/>
                <w:szCs w:val="36"/>
              </w:rPr>
              <w:t xml:space="preserve">Spring One </w:t>
            </w:r>
            <w:r>
              <w:rPr>
                <w:sz w:val="36"/>
                <w:szCs w:val="36"/>
              </w:rPr>
              <w:t xml:space="preserve">                 </w:t>
            </w:r>
            <w:r w:rsidR="00E9105C" w:rsidRPr="00E9105C">
              <w:rPr>
                <w:b/>
                <w:sz w:val="36"/>
                <w:szCs w:val="36"/>
              </w:rPr>
              <w:t xml:space="preserve">I </w:t>
            </w:r>
            <w:proofErr w:type="spellStart"/>
            <w:r w:rsidR="00E9105C" w:rsidRPr="00E9105C">
              <w:rPr>
                <w:b/>
                <w:sz w:val="36"/>
                <w:szCs w:val="36"/>
              </w:rPr>
              <w:t>wanna</w:t>
            </w:r>
            <w:proofErr w:type="spellEnd"/>
            <w:r w:rsidR="00E9105C" w:rsidRPr="00E9105C">
              <w:rPr>
                <w:b/>
                <w:sz w:val="36"/>
                <w:szCs w:val="36"/>
              </w:rPr>
              <w:t xml:space="preserve"> play in a band</w:t>
            </w:r>
          </w:p>
        </w:tc>
      </w:tr>
      <w:tr w:rsidR="005B7849" w:rsidTr="003E07AF">
        <w:tc>
          <w:tcPr>
            <w:tcW w:w="9242" w:type="dxa"/>
          </w:tcPr>
          <w:p w:rsidR="005B7849" w:rsidRDefault="00E9105C" w:rsidP="00E9105C">
            <w:pPr>
              <w:pStyle w:val="NormalWeb"/>
              <w:shd w:val="clear" w:color="auto" w:fill="FFFFFF"/>
              <w:spacing w:before="0" w:beforeAutospacing="0"/>
            </w:pPr>
            <w:r>
              <w:rPr>
                <w:rFonts w:ascii="Arial" w:hAnsi="Arial" w:cs="Arial"/>
                <w:color w:val="323636"/>
                <w:sz w:val="23"/>
                <w:szCs w:val="23"/>
              </w:rPr>
              <w:t xml:space="preserve">I </w:t>
            </w:r>
            <w:proofErr w:type="spellStart"/>
            <w:r>
              <w:rPr>
                <w:rFonts w:ascii="Arial" w:hAnsi="Arial" w:cs="Arial"/>
                <w:color w:val="323636"/>
                <w:sz w:val="23"/>
                <w:szCs w:val="23"/>
              </w:rPr>
              <w:t>Wanna</w:t>
            </w:r>
            <w:proofErr w:type="spellEnd"/>
            <w:r>
              <w:rPr>
                <w:rFonts w:ascii="Arial" w:hAnsi="Arial" w:cs="Arial"/>
                <w:color w:val="323636"/>
                <w:sz w:val="23"/>
                <w:szCs w:val="23"/>
              </w:rPr>
              <w:t xml:space="preserve"> Play In A Band </w:t>
            </w:r>
            <w:proofErr w:type="gramStart"/>
            <w:r>
              <w:rPr>
                <w:rFonts w:ascii="Arial" w:hAnsi="Arial" w:cs="Arial"/>
                <w:color w:val="323636"/>
                <w:sz w:val="23"/>
                <w:szCs w:val="23"/>
              </w:rPr>
              <w:t>is</w:t>
            </w:r>
            <w:proofErr w:type="gramEnd"/>
            <w:r>
              <w:rPr>
                <w:rFonts w:ascii="Arial" w:hAnsi="Arial" w:cs="Arial"/>
                <w:color w:val="323636"/>
                <w:sz w:val="23"/>
                <w:szCs w:val="23"/>
              </w:rPr>
              <w:t xml:space="preserve"> a Rock song written especially for children. In this song children will learn about singing and playing together in an ensemble. As well as learning to sing, play, improvise and compose with this song, children will listen and appraise classic Rock songs.</w:t>
            </w:r>
          </w:p>
        </w:tc>
      </w:tr>
      <w:tr w:rsidR="002C773D" w:rsidTr="002C773D">
        <w:tc>
          <w:tcPr>
            <w:tcW w:w="9242" w:type="dxa"/>
          </w:tcPr>
          <w:p w:rsidR="002C773D" w:rsidRPr="002442D6" w:rsidRDefault="002C773D" w:rsidP="002C773D">
            <w:pPr>
              <w:rPr>
                <w:rFonts w:ascii="Arial" w:eastAsia="Times New Roman" w:hAnsi="Arial" w:cs="Arial"/>
                <w:color w:val="323636"/>
                <w:sz w:val="24"/>
                <w:szCs w:val="24"/>
                <w:lang w:eastAsia="en-GB"/>
              </w:rPr>
            </w:pPr>
            <w:r w:rsidRPr="002442D6">
              <w:rPr>
                <w:sz w:val="36"/>
                <w:szCs w:val="36"/>
              </w:rPr>
              <w:t>Spring Two</w:t>
            </w:r>
            <w:r>
              <w:rPr>
                <w:sz w:val="36"/>
                <w:szCs w:val="36"/>
              </w:rPr>
              <w:t xml:space="preserve">                      </w:t>
            </w:r>
            <w:proofErr w:type="spellStart"/>
            <w:r w:rsidR="00E9105C">
              <w:rPr>
                <w:b/>
                <w:sz w:val="36"/>
                <w:szCs w:val="36"/>
              </w:rPr>
              <w:t>Zootime</w:t>
            </w:r>
            <w:proofErr w:type="spellEnd"/>
            <w:r w:rsidR="00E9105C">
              <w:rPr>
                <w:b/>
                <w:sz w:val="36"/>
                <w:szCs w:val="36"/>
              </w:rPr>
              <w:t xml:space="preserve"> </w:t>
            </w:r>
          </w:p>
        </w:tc>
      </w:tr>
      <w:tr w:rsidR="005B7849" w:rsidTr="003E07AF">
        <w:tc>
          <w:tcPr>
            <w:tcW w:w="9242" w:type="dxa"/>
          </w:tcPr>
          <w:p w:rsidR="005B7849" w:rsidRPr="005B7849" w:rsidRDefault="00E9105C" w:rsidP="00E9105C">
            <w:pPr>
              <w:pStyle w:val="NormalWeb"/>
              <w:shd w:val="clear" w:color="auto" w:fill="FFFFFF"/>
              <w:spacing w:before="0" w:beforeAutospacing="0"/>
            </w:pPr>
            <w:r>
              <w:rPr>
                <w:rFonts w:ascii="Arial" w:hAnsi="Arial" w:cs="Arial"/>
                <w:color w:val="323636"/>
                <w:sz w:val="23"/>
                <w:szCs w:val="23"/>
              </w:rPr>
              <w:t xml:space="preserve">All the learning is focused around one song: </w:t>
            </w:r>
            <w:proofErr w:type="spellStart"/>
            <w:r>
              <w:rPr>
                <w:rFonts w:ascii="Arial" w:hAnsi="Arial" w:cs="Arial"/>
                <w:color w:val="323636"/>
                <w:sz w:val="23"/>
                <w:szCs w:val="23"/>
              </w:rPr>
              <w:t>Zootime</w:t>
            </w:r>
            <w:proofErr w:type="spellEnd"/>
            <w:r>
              <w:rPr>
                <w:rFonts w:ascii="Arial" w:hAnsi="Arial" w:cs="Arial"/>
                <w:color w:val="323636"/>
                <w:sz w:val="23"/>
                <w:szCs w:val="23"/>
              </w:rPr>
              <w:t xml:space="preserve"> – a reggae song by </w:t>
            </w:r>
            <w:proofErr w:type="spellStart"/>
            <w:r>
              <w:rPr>
                <w:rFonts w:ascii="Arial" w:hAnsi="Arial" w:cs="Arial"/>
                <w:color w:val="323636"/>
                <w:sz w:val="23"/>
                <w:szCs w:val="23"/>
              </w:rPr>
              <w:t>Joanan</w:t>
            </w:r>
            <w:proofErr w:type="spellEnd"/>
            <w:r>
              <w:rPr>
                <w:rFonts w:ascii="Arial" w:hAnsi="Arial" w:cs="Arial"/>
                <w:color w:val="323636"/>
                <w:sz w:val="23"/>
                <w:szCs w:val="23"/>
              </w:rPr>
              <w:t xml:space="preserve"> </w:t>
            </w:r>
            <w:proofErr w:type="spellStart"/>
            <w:r>
              <w:rPr>
                <w:rFonts w:ascii="Arial" w:hAnsi="Arial" w:cs="Arial"/>
                <w:color w:val="323636"/>
                <w:sz w:val="23"/>
                <w:szCs w:val="23"/>
              </w:rPr>
              <w:t>Mangona</w:t>
            </w:r>
            <w:proofErr w:type="spellEnd"/>
            <w:r>
              <w:rPr>
                <w:rFonts w:ascii="Arial" w:hAnsi="Arial" w:cs="Arial"/>
                <w:color w:val="323636"/>
                <w:sz w:val="23"/>
                <w:szCs w:val="23"/>
              </w:rPr>
              <w:t>. The material presents an integrated approach to music where games, the interrelated dimensions of music (pulse, rhythm, pitch etc), singing and playing instruments are all linked. Throughout the unit Children will be encouraged to be active musicians.</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One </w:t>
            </w:r>
            <w:r>
              <w:rPr>
                <w:sz w:val="36"/>
                <w:szCs w:val="36"/>
              </w:rPr>
              <w:t xml:space="preserve">                   </w:t>
            </w:r>
            <w:r w:rsidR="00E9105C">
              <w:rPr>
                <w:b/>
                <w:sz w:val="36"/>
                <w:szCs w:val="36"/>
              </w:rPr>
              <w:t>Friendship song</w:t>
            </w:r>
          </w:p>
        </w:tc>
      </w:tr>
      <w:tr w:rsidR="005B7849" w:rsidTr="003E07AF">
        <w:tc>
          <w:tcPr>
            <w:tcW w:w="9242" w:type="dxa"/>
          </w:tcPr>
          <w:p w:rsidR="005B7849" w:rsidRDefault="005B7849" w:rsidP="003C7D69">
            <w:pPr>
              <w:pStyle w:val="NormalWeb"/>
              <w:shd w:val="clear" w:color="auto" w:fill="FFFFFF"/>
              <w:spacing w:before="0" w:beforeAutospacing="0"/>
            </w:pPr>
            <w:r w:rsidRPr="005B7849">
              <w:rPr>
                <w:rFonts w:ascii="Arial" w:hAnsi="Arial" w:cs="Arial"/>
                <w:color w:val="323636"/>
              </w:rPr>
              <w:t xml:space="preserve">This unit is based around a song about </w:t>
            </w:r>
            <w:r w:rsidR="00E9105C">
              <w:rPr>
                <w:rFonts w:ascii="Arial" w:hAnsi="Arial" w:cs="Arial"/>
                <w:color w:val="323636"/>
              </w:rPr>
              <w:t xml:space="preserve">friendship. Children will be encouraged to listen and appraise, compose and perform in groups. </w:t>
            </w:r>
            <w:r w:rsidR="003C7D69">
              <w:rPr>
                <w:rFonts w:ascii="Arial" w:hAnsi="Arial" w:cs="Arial"/>
                <w:color w:val="323636"/>
              </w:rPr>
              <w:t>Children will work</w:t>
            </w:r>
            <w:r w:rsidR="00E9105C">
              <w:rPr>
                <w:rFonts w:ascii="Arial" w:hAnsi="Arial" w:cs="Arial"/>
                <w:color w:val="323636"/>
              </w:rPr>
              <w:t xml:space="preserve"> together to share </w:t>
            </w:r>
            <w:r w:rsidR="003C7D69">
              <w:rPr>
                <w:rFonts w:ascii="Arial" w:hAnsi="Arial" w:cs="Arial"/>
                <w:color w:val="323636"/>
              </w:rPr>
              <w:t xml:space="preserve">their ideas and explore the theme of friendship through music. </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Two </w:t>
            </w:r>
            <w:r>
              <w:rPr>
                <w:sz w:val="36"/>
                <w:szCs w:val="36"/>
              </w:rPr>
              <w:t xml:space="preserve">           </w:t>
            </w:r>
            <w:r w:rsidRPr="002C773D">
              <w:rPr>
                <w:b/>
                <w:sz w:val="36"/>
                <w:szCs w:val="36"/>
              </w:rPr>
              <w:t>Reflect, Rewind and Replay</w:t>
            </w:r>
          </w:p>
        </w:tc>
      </w:tr>
      <w:tr w:rsidR="003E07AF" w:rsidTr="003E07AF">
        <w:tc>
          <w:tcPr>
            <w:tcW w:w="9242" w:type="dxa"/>
          </w:tcPr>
          <w:p w:rsidR="003C7D69" w:rsidRDefault="003E07AF" w:rsidP="003C7D69">
            <w:pPr>
              <w:pStyle w:val="Heading3"/>
              <w:shd w:val="clear" w:color="auto" w:fill="FFFFFF"/>
              <w:outlineLvl w:val="2"/>
              <w:rPr>
                <w:rFonts w:ascii="Arial" w:hAnsi="Arial" w:cs="Arial"/>
                <w:b w:val="0"/>
                <w:color w:val="323636"/>
                <w:sz w:val="24"/>
                <w:szCs w:val="24"/>
              </w:rPr>
            </w:pPr>
            <w:r w:rsidRPr="00D41E4A">
              <w:rPr>
                <w:rFonts w:ascii="Arial" w:hAnsi="Arial" w:cs="Arial"/>
                <w:b w:val="0"/>
                <w:color w:val="1B2020"/>
                <w:sz w:val="24"/>
                <w:szCs w:val="24"/>
              </w:rPr>
              <w:t>Consolidate your learning and perform</w:t>
            </w:r>
            <w:r w:rsidR="00D41E4A">
              <w:rPr>
                <w:rFonts w:ascii="Arial" w:hAnsi="Arial" w:cs="Arial"/>
                <w:b w:val="0"/>
                <w:color w:val="1B2020"/>
                <w:sz w:val="24"/>
                <w:szCs w:val="24"/>
              </w:rPr>
              <w:t xml:space="preserve">: </w:t>
            </w:r>
            <w:r w:rsidR="003C7D69">
              <w:rPr>
                <w:rFonts w:ascii="Arial" w:hAnsi="Arial" w:cs="Arial"/>
                <w:b w:val="0"/>
                <w:color w:val="323636"/>
                <w:sz w:val="24"/>
                <w:szCs w:val="24"/>
              </w:rPr>
              <w:t>This unit of w</w:t>
            </w:r>
            <w:r w:rsidRPr="00D41E4A">
              <w:rPr>
                <w:rFonts w:ascii="Arial" w:hAnsi="Arial" w:cs="Arial"/>
                <w:b w:val="0"/>
                <w:color w:val="323636"/>
                <w:sz w:val="24"/>
                <w:szCs w:val="24"/>
              </w:rPr>
              <w:t>ork consolidates the learning that has occurred during the year. All the learning is focused around revisiting chosen nursery rhymes and/or songs, a context for the History of Music and the very beginnings of the Language of Music.</w:t>
            </w:r>
          </w:p>
          <w:p w:rsidR="003C7D69" w:rsidRPr="003C7D69" w:rsidRDefault="003C7D69" w:rsidP="003C7D69">
            <w:pPr>
              <w:pStyle w:val="Heading3"/>
              <w:shd w:val="clear" w:color="auto" w:fill="FFFFFF"/>
              <w:rPr>
                <w:rFonts w:ascii="Arial" w:hAnsi="Arial" w:cs="Arial"/>
                <w:color w:val="1B2020"/>
                <w:sz w:val="18"/>
                <w:szCs w:val="18"/>
              </w:rPr>
            </w:pPr>
            <w:r w:rsidRPr="003C7D69">
              <w:rPr>
                <w:rFonts w:ascii="Arial" w:hAnsi="Arial" w:cs="Arial"/>
                <w:color w:val="1B2020"/>
                <w:sz w:val="18"/>
                <w:szCs w:val="18"/>
              </w:rPr>
              <w:t>Musical learning focus:</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Listen and Appraise Classical music</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Continue to embed the foundations of the interrelated dimensions of music using voices and instruments</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Singing</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Play instruments within the song</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lastRenderedPageBreak/>
              <w:t>Improvisation using voices and instruments</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Composition</w:t>
            </w:r>
          </w:p>
          <w:p w:rsidR="003C7D69" w:rsidRPr="003C7D69" w:rsidRDefault="003C7D69" w:rsidP="003C7D69">
            <w:pPr>
              <w:pStyle w:val="ListParagraph"/>
              <w:numPr>
                <w:ilvl w:val="1"/>
                <w:numId w:val="18"/>
              </w:numPr>
              <w:shd w:val="clear" w:color="auto" w:fill="FFFFFF"/>
              <w:spacing w:before="100" w:beforeAutospacing="1" w:after="80"/>
              <w:rPr>
                <w:rFonts w:ascii="Arial" w:eastAsia="Times New Roman" w:hAnsi="Arial" w:cs="Arial"/>
                <w:color w:val="323636"/>
                <w:sz w:val="18"/>
                <w:szCs w:val="18"/>
                <w:lang w:eastAsia="en-GB"/>
              </w:rPr>
            </w:pPr>
            <w:r w:rsidRPr="003C7D69">
              <w:rPr>
                <w:rFonts w:ascii="Arial" w:eastAsia="Times New Roman" w:hAnsi="Arial" w:cs="Arial"/>
                <w:color w:val="323636"/>
                <w:sz w:val="18"/>
                <w:szCs w:val="18"/>
                <w:lang w:eastAsia="en-GB"/>
              </w:rPr>
              <w:t>Share and perform the learning that has taken place</w:t>
            </w:r>
          </w:p>
          <w:p w:rsidR="003C7D69" w:rsidRPr="003C7D69" w:rsidRDefault="003C7D69" w:rsidP="00D41E4A">
            <w:pPr>
              <w:pStyle w:val="Heading3"/>
              <w:shd w:val="clear" w:color="auto" w:fill="FFFFFF"/>
              <w:outlineLvl w:val="2"/>
              <w:rPr>
                <w:rFonts w:ascii="Arial" w:hAnsi="Arial" w:cs="Arial"/>
                <w:b w:val="0"/>
                <w:color w:val="323636"/>
                <w:sz w:val="18"/>
                <w:szCs w:val="18"/>
              </w:rPr>
            </w:pPr>
          </w:p>
          <w:p w:rsidR="003C7D69" w:rsidRDefault="003C7D69" w:rsidP="00D41E4A">
            <w:pPr>
              <w:pStyle w:val="Heading3"/>
              <w:shd w:val="clear" w:color="auto" w:fill="FFFFFF"/>
              <w:outlineLvl w:val="2"/>
            </w:pPr>
          </w:p>
        </w:tc>
      </w:tr>
    </w:tbl>
    <w:p w:rsidR="00370DDE" w:rsidRDefault="00370DDE"/>
    <w:sectPr w:rsidR="00370DDE" w:rsidSect="00370D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3F6B"/>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96529"/>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C1589"/>
    <w:multiLevelType w:val="multilevel"/>
    <w:tmpl w:val="CAE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9315A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127D7F"/>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26633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422D9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0C037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622AB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5B118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74483D"/>
    <w:multiLevelType w:val="multilevel"/>
    <w:tmpl w:val="FF3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3F399C"/>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4E0203"/>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C61A8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23703C"/>
    <w:multiLevelType w:val="hybridMultilevel"/>
    <w:tmpl w:val="FED01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0927C2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BD39B1"/>
    <w:multiLevelType w:val="multilevel"/>
    <w:tmpl w:val="FC4C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7A1448"/>
    <w:multiLevelType w:val="hybridMultilevel"/>
    <w:tmpl w:val="A3DA7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2"/>
  </w:num>
  <w:num w:numId="3">
    <w:abstractNumId w:val="10"/>
  </w:num>
  <w:num w:numId="4">
    <w:abstractNumId w:val="13"/>
  </w:num>
  <w:num w:numId="5">
    <w:abstractNumId w:val="17"/>
  </w:num>
  <w:num w:numId="6">
    <w:abstractNumId w:val="14"/>
  </w:num>
  <w:num w:numId="7">
    <w:abstractNumId w:val="5"/>
  </w:num>
  <w:num w:numId="8">
    <w:abstractNumId w:val="15"/>
  </w:num>
  <w:num w:numId="9">
    <w:abstractNumId w:val="11"/>
  </w:num>
  <w:num w:numId="10">
    <w:abstractNumId w:val="9"/>
  </w:num>
  <w:num w:numId="11">
    <w:abstractNumId w:val="4"/>
  </w:num>
  <w:num w:numId="12">
    <w:abstractNumId w:val="1"/>
  </w:num>
  <w:num w:numId="13">
    <w:abstractNumId w:val="6"/>
  </w:num>
  <w:num w:numId="14">
    <w:abstractNumId w:val="0"/>
  </w:num>
  <w:num w:numId="15">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abstractNumId w:val="8"/>
    <w:lvlOverride w:ilvl="1">
      <w:lvl w:ilvl="1">
        <w:numFmt w:val="bullet"/>
        <w:lvlText w:val=""/>
        <w:lvlJc w:val="left"/>
        <w:pPr>
          <w:tabs>
            <w:tab w:val="num" w:pos="1440"/>
          </w:tabs>
          <w:ind w:left="1440" w:hanging="360"/>
        </w:pPr>
        <w:rPr>
          <w:rFonts w:ascii="Symbol" w:hAnsi="Symbol" w:hint="default"/>
          <w:sz w:val="20"/>
        </w:rPr>
      </w:lvl>
    </w:lvlOverride>
  </w:num>
  <w:num w:numId="17">
    <w:abstractNumId w:val="7"/>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442D6"/>
    <w:rsid w:val="0020066E"/>
    <w:rsid w:val="002442D6"/>
    <w:rsid w:val="002C773D"/>
    <w:rsid w:val="00370DDE"/>
    <w:rsid w:val="003C7D69"/>
    <w:rsid w:val="003E07AF"/>
    <w:rsid w:val="005B7849"/>
    <w:rsid w:val="00782B09"/>
    <w:rsid w:val="00D41E4A"/>
    <w:rsid w:val="00E910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DDE"/>
  </w:style>
  <w:style w:type="paragraph" w:styleId="Heading3">
    <w:name w:val="heading 3"/>
    <w:basedOn w:val="Normal"/>
    <w:link w:val="Heading3Char"/>
    <w:uiPriority w:val="9"/>
    <w:qFormat/>
    <w:rsid w:val="00782B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2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442D6"/>
    <w:pPr>
      <w:ind w:left="720"/>
      <w:contextualSpacing/>
    </w:pPr>
  </w:style>
  <w:style w:type="character" w:customStyle="1" w:styleId="Heading3Char">
    <w:name w:val="Heading 3 Char"/>
    <w:basedOn w:val="DefaultParagraphFont"/>
    <w:link w:val="Heading3"/>
    <w:uiPriority w:val="9"/>
    <w:rsid w:val="00782B0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82B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3E0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1E4A"/>
    <w:rPr>
      <w:b/>
      <w:bCs/>
    </w:rPr>
  </w:style>
</w:styles>
</file>

<file path=word/webSettings.xml><?xml version="1.0" encoding="utf-8"?>
<w:webSettings xmlns:r="http://schemas.openxmlformats.org/officeDocument/2006/relationships" xmlns:w="http://schemas.openxmlformats.org/wordprocessingml/2006/main">
  <w:divs>
    <w:div w:id="65566935">
      <w:bodyDiv w:val="1"/>
      <w:marLeft w:val="0"/>
      <w:marRight w:val="0"/>
      <w:marTop w:val="0"/>
      <w:marBottom w:val="0"/>
      <w:divBdr>
        <w:top w:val="none" w:sz="0" w:space="0" w:color="auto"/>
        <w:left w:val="none" w:sz="0" w:space="0" w:color="auto"/>
        <w:bottom w:val="none" w:sz="0" w:space="0" w:color="auto"/>
        <w:right w:val="none" w:sz="0" w:space="0" w:color="auto"/>
      </w:divBdr>
      <w:divsChild>
        <w:div w:id="534470332">
          <w:marLeft w:val="0"/>
          <w:marRight w:val="0"/>
          <w:marTop w:val="0"/>
          <w:marBottom w:val="0"/>
          <w:divBdr>
            <w:top w:val="none" w:sz="0" w:space="0" w:color="auto"/>
            <w:left w:val="none" w:sz="0" w:space="0" w:color="auto"/>
            <w:bottom w:val="none" w:sz="0" w:space="0" w:color="auto"/>
            <w:right w:val="none" w:sz="0" w:space="0" w:color="auto"/>
          </w:divBdr>
        </w:div>
      </w:divsChild>
    </w:div>
    <w:div w:id="77142454">
      <w:bodyDiv w:val="1"/>
      <w:marLeft w:val="0"/>
      <w:marRight w:val="0"/>
      <w:marTop w:val="0"/>
      <w:marBottom w:val="0"/>
      <w:divBdr>
        <w:top w:val="none" w:sz="0" w:space="0" w:color="auto"/>
        <w:left w:val="none" w:sz="0" w:space="0" w:color="auto"/>
        <w:bottom w:val="none" w:sz="0" w:space="0" w:color="auto"/>
        <w:right w:val="none" w:sz="0" w:space="0" w:color="auto"/>
      </w:divBdr>
      <w:divsChild>
        <w:div w:id="1695228780">
          <w:marLeft w:val="0"/>
          <w:marRight w:val="0"/>
          <w:marTop w:val="0"/>
          <w:marBottom w:val="0"/>
          <w:divBdr>
            <w:top w:val="none" w:sz="0" w:space="0" w:color="auto"/>
            <w:left w:val="none" w:sz="0" w:space="0" w:color="auto"/>
            <w:bottom w:val="none" w:sz="0" w:space="0" w:color="auto"/>
            <w:right w:val="none" w:sz="0" w:space="0" w:color="auto"/>
          </w:divBdr>
        </w:div>
      </w:divsChild>
    </w:div>
    <w:div w:id="153690204">
      <w:bodyDiv w:val="1"/>
      <w:marLeft w:val="0"/>
      <w:marRight w:val="0"/>
      <w:marTop w:val="0"/>
      <w:marBottom w:val="0"/>
      <w:divBdr>
        <w:top w:val="none" w:sz="0" w:space="0" w:color="auto"/>
        <w:left w:val="none" w:sz="0" w:space="0" w:color="auto"/>
        <w:bottom w:val="none" w:sz="0" w:space="0" w:color="auto"/>
        <w:right w:val="none" w:sz="0" w:space="0" w:color="auto"/>
      </w:divBdr>
    </w:div>
    <w:div w:id="367879256">
      <w:bodyDiv w:val="1"/>
      <w:marLeft w:val="0"/>
      <w:marRight w:val="0"/>
      <w:marTop w:val="0"/>
      <w:marBottom w:val="0"/>
      <w:divBdr>
        <w:top w:val="none" w:sz="0" w:space="0" w:color="auto"/>
        <w:left w:val="none" w:sz="0" w:space="0" w:color="auto"/>
        <w:bottom w:val="none" w:sz="0" w:space="0" w:color="auto"/>
        <w:right w:val="none" w:sz="0" w:space="0" w:color="auto"/>
      </w:divBdr>
    </w:div>
    <w:div w:id="376197735">
      <w:bodyDiv w:val="1"/>
      <w:marLeft w:val="0"/>
      <w:marRight w:val="0"/>
      <w:marTop w:val="0"/>
      <w:marBottom w:val="0"/>
      <w:divBdr>
        <w:top w:val="none" w:sz="0" w:space="0" w:color="auto"/>
        <w:left w:val="none" w:sz="0" w:space="0" w:color="auto"/>
        <w:bottom w:val="none" w:sz="0" w:space="0" w:color="auto"/>
        <w:right w:val="none" w:sz="0" w:space="0" w:color="auto"/>
      </w:divBdr>
    </w:div>
    <w:div w:id="510531760">
      <w:bodyDiv w:val="1"/>
      <w:marLeft w:val="0"/>
      <w:marRight w:val="0"/>
      <w:marTop w:val="0"/>
      <w:marBottom w:val="0"/>
      <w:divBdr>
        <w:top w:val="none" w:sz="0" w:space="0" w:color="auto"/>
        <w:left w:val="none" w:sz="0" w:space="0" w:color="auto"/>
        <w:bottom w:val="none" w:sz="0" w:space="0" w:color="auto"/>
        <w:right w:val="none" w:sz="0" w:space="0" w:color="auto"/>
      </w:divBdr>
    </w:div>
    <w:div w:id="525945845">
      <w:bodyDiv w:val="1"/>
      <w:marLeft w:val="0"/>
      <w:marRight w:val="0"/>
      <w:marTop w:val="0"/>
      <w:marBottom w:val="0"/>
      <w:divBdr>
        <w:top w:val="none" w:sz="0" w:space="0" w:color="auto"/>
        <w:left w:val="none" w:sz="0" w:space="0" w:color="auto"/>
        <w:bottom w:val="none" w:sz="0" w:space="0" w:color="auto"/>
        <w:right w:val="none" w:sz="0" w:space="0" w:color="auto"/>
      </w:divBdr>
    </w:div>
    <w:div w:id="593441663">
      <w:bodyDiv w:val="1"/>
      <w:marLeft w:val="0"/>
      <w:marRight w:val="0"/>
      <w:marTop w:val="0"/>
      <w:marBottom w:val="0"/>
      <w:divBdr>
        <w:top w:val="none" w:sz="0" w:space="0" w:color="auto"/>
        <w:left w:val="none" w:sz="0" w:space="0" w:color="auto"/>
        <w:bottom w:val="none" w:sz="0" w:space="0" w:color="auto"/>
        <w:right w:val="none" w:sz="0" w:space="0" w:color="auto"/>
      </w:divBdr>
    </w:div>
    <w:div w:id="707032086">
      <w:bodyDiv w:val="1"/>
      <w:marLeft w:val="0"/>
      <w:marRight w:val="0"/>
      <w:marTop w:val="0"/>
      <w:marBottom w:val="0"/>
      <w:divBdr>
        <w:top w:val="none" w:sz="0" w:space="0" w:color="auto"/>
        <w:left w:val="none" w:sz="0" w:space="0" w:color="auto"/>
        <w:bottom w:val="none" w:sz="0" w:space="0" w:color="auto"/>
        <w:right w:val="none" w:sz="0" w:space="0" w:color="auto"/>
      </w:divBdr>
    </w:div>
    <w:div w:id="1300115820">
      <w:bodyDiv w:val="1"/>
      <w:marLeft w:val="0"/>
      <w:marRight w:val="0"/>
      <w:marTop w:val="0"/>
      <w:marBottom w:val="0"/>
      <w:divBdr>
        <w:top w:val="none" w:sz="0" w:space="0" w:color="auto"/>
        <w:left w:val="none" w:sz="0" w:space="0" w:color="auto"/>
        <w:bottom w:val="none" w:sz="0" w:space="0" w:color="auto"/>
        <w:right w:val="none" w:sz="0" w:space="0" w:color="auto"/>
      </w:divBdr>
    </w:div>
    <w:div w:id="1674796879">
      <w:bodyDiv w:val="1"/>
      <w:marLeft w:val="0"/>
      <w:marRight w:val="0"/>
      <w:marTop w:val="0"/>
      <w:marBottom w:val="0"/>
      <w:divBdr>
        <w:top w:val="none" w:sz="0" w:space="0" w:color="auto"/>
        <w:left w:val="none" w:sz="0" w:space="0" w:color="auto"/>
        <w:bottom w:val="none" w:sz="0" w:space="0" w:color="auto"/>
        <w:right w:val="none" w:sz="0" w:space="0" w:color="auto"/>
      </w:divBdr>
    </w:div>
    <w:div w:id="1677920381">
      <w:bodyDiv w:val="1"/>
      <w:marLeft w:val="0"/>
      <w:marRight w:val="0"/>
      <w:marTop w:val="0"/>
      <w:marBottom w:val="0"/>
      <w:divBdr>
        <w:top w:val="none" w:sz="0" w:space="0" w:color="auto"/>
        <w:left w:val="none" w:sz="0" w:space="0" w:color="auto"/>
        <w:bottom w:val="none" w:sz="0" w:space="0" w:color="auto"/>
        <w:right w:val="none" w:sz="0" w:space="0" w:color="auto"/>
      </w:divBdr>
    </w:div>
    <w:div w:id="1983849955">
      <w:bodyDiv w:val="1"/>
      <w:marLeft w:val="0"/>
      <w:marRight w:val="0"/>
      <w:marTop w:val="0"/>
      <w:marBottom w:val="0"/>
      <w:divBdr>
        <w:top w:val="none" w:sz="0" w:space="0" w:color="auto"/>
        <w:left w:val="none" w:sz="0" w:space="0" w:color="auto"/>
        <w:bottom w:val="none" w:sz="0" w:space="0" w:color="auto"/>
        <w:right w:val="none" w:sz="0" w:space="0" w:color="auto"/>
      </w:divBdr>
    </w:div>
    <w:div w:id="20630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dc:creator>
  <cp:lastModifiedBy>sd</cp:lastModifiedBy>
  <cp:revision>2</cp:revision>
  <dcterms:created xsi:type="dcterms:W3CDTF">2022-11-10T10:19:00Z</dcterms:created>
  <dcterms:modified xsi:type="dcterms:W3CDTF">2022-11-10T10:19:00Z</dcterms:modified>
</cp:coreProperties>
</file>