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7A08" w:rsidRDefault="00CA3487" w:rsidP="00CA3487">
      <w:pPr>
        <w:jc w:val="center"/>
        <w:rPr>
          <w:u w:val="single"/>
        </w:rPr>
      </w:pPr>
      <w:bookmarkStart w:id="0" w:name="_GoBack"/>
      <w:bookmarkEnd w:id="0"/>
      <w:r w:rsidRPr="00CA3487">
        <w:rPr>
          <w:u w:val="single"/>
        </w:rPr>
        <w:t>Science Curriculum Catch up 2021-2022</w:t>
      </w:r>
    </w:p>
    <w:p w:rsidR="00CA3487" w:rsidRDefault="00CA3487" w:rsidP="00CA3487">
      <w:r>
        <w:t>The Science content covered in 2020/2021 has been analysed for coverage and gaps. The majority of topics were covered upon the return to school however a few topics were covered in their entirety online during lockdown. This means that all children may not have accessed the learning and the opportunities for working scientifically will have been greatly reduced.</w:t>
      </w:r>
    </w:p>
    <w:p w:rsidR="00587B93" w:rsidRDefault="0037472B" w:rsidP="00CA3487">
      <w:r>
        <w:t>In 2021-2022 e</w:t>
      </w:r>
      <w:r w:rsidRPr="0037472B">
        <w:t>mphasis</w:t>
      </w:r>
      <w:r>
        <w:t xml:space="preserve"> should be placed</w:t>
      </w:r>
      <w:r w:rsidRPr="0037472B">
        <w:t xml:space="preserve"> on checking back on content taught in previou</w:t>
      </w:r>
      <w:r>
        <w:t>s lessons/year groups. All lessons should begin</w:t>
      </w:r>
      <w:r w:rsidRPr="0037472B">
        <w:t xml:space="preserve"> with a recap of relevant prior knowledge as a st</w:t>
      </w:r>
      <w:r>
        <w:t>arter activity. Quizzes/</w:t>
      </w:r>
      <w:r w:rsidRPr="0037472B">
        <w:t>multiple-choice questions</w:t>
      </w:r>
      <w:r>
        <w:t xml:space="preserve"> should be used</w:t>
      </w:r>
      <w:r w:rsidRPr="0037472B">
        <w:t xml:space="preserve"> for quick, formative assessment.</w:t>
      </w:r>
      <w:r>
        <w:t xml:space="preserve"> The PLAN knowledge matrices will be helpful in identifying previous objectives. </w:t>
      </w:r>
      <w:r w:rsidR="00AD2487">
        <w:t>It is essential that the working scientifically objectives are covered thoroughly in 2021-2022. There should be opportunities for using the 5 enquiry types in each topic covered. Pupil voice in 2020-2021 revealed that in every year group the children do not see themselves as scientists. A focus this year will be on building up sc</w:t>
      </w:r>
      <w:r w:rsidR="00C45F54">
        <w:t xml:space="preserve">ience capital across the school. Science capital is what you know, how you think, what you do and who you know in relation to science. Children low on science capital will be less likely to follow a route into STEM subjects later in life based on their feelings and knowledge about the subject. It is important that we challenge children’s preconceptions about what a scientist is, think about the role models we are promoting and whether they are relevant to the children at Ashfield and choose contemporary role models from a wide range of backgrounds that will speak to our learners. </w:t>
      </w:r>
      <w:r w:rsidR="00587B93">
        <w:t xml:space="preserve"> Catch up priorities will therefore be:</w:t>
      </w:r>
    </w:p>
    <w:p w:rsidR="004D6FA1" w:rsidRDefault="004D6FA1" w:rsidP="004D6FA1">
      <w:pPr>
        <w:pStyle w:val="ListParagraph"/>
        <w:numPr>
          <w:ilvl w:val="0"/>
          <w:numId w:val="1"/>
        </w:numPr>
      </w:pPr>
      <w:r>
        <w:t>Previous objectives should be explicitly stated on the MTP and assessment of previous learning should form the basis of the plan.</w:t>
      </w:r>
    </w:p>
    <w:p w:rsidR="004D6FA1" w:rsidRDefault="004D6FA1" w:rsidP="004D6FA1">
      <w:pPr>
        <w:pStyle w:val="ListParagraph"/>
        <w:numPr>
          <w:ilvl w:val="0"/>
          <w:numId w:val="1"/>
        </w:numPr>
      </w:pPr>
      <w:r>
        <w:t>Ensuring that opportunities for working scientifically are planned into every topic.</w:t>
      </w:r>
    </w:p>
    <w:p w:rsidR="004D6FA1" w:rsidRDefault="004D6FA1" w:rsidP="00587B93">
      <w:pPr>
        <w:pStyle w:val="ListParagraph"/>
        <w:numPr>
          <w:ilvl w:val="0"/>
          <w:numId w:val="1"/>
        </w:numPr>
      </w:pPr>
      <w:r>
        <w:t xml:space="preserve">Ensuring enquiry posters are on display in every classroom and on science corridor display and that these are referred to in every science lesson. </w:t>
      </w:r>
    </w:p>
    <w:p w:rsidR="004D6FA1" w:rsidRDefault="004D6FA1" w:rsidP="004D6FA1">
      <w:pPr>
        <w:pStyle w:val="ListParagraph"/>
        <w:numPr>
          <w:ilvl w:val="0"/>
          <w:numId w:val="1"/>
        </w:numPr>
      </w:pPr>
      <w:r>
        <w:t xml:space="preserve">Using a sticker or a symbol in books to identify working scientifically will help to identify quickly whether or not this objective is met. </w:t>
      </w:r>
    </w:p>
    <w:p w:rsidR="00587B93" w:rsidRDefault="00587B93" w:rsidP="00587B93">
      <w:pPr>
        <w:pStyle w:val="ListParagraph"/>
        <w:numPr>
          <w:ilvl w:val="0"/>
          <w:numId w:val="1"/>
        </w:numPr>
      </w:pPr>
      <w:r>
        <w:t>Growing science capital across school by bringing in visitors with a wide range of jobs and from a wide range of backgrounds. Taking part in British science week in March and the Great Science Share in June to raise the profile of Science and get the children to see themselves as scientists.</w:t>
      </w:r>
    </w:p>
    <w:p w:rsidR="004D6FA1" w:rsidRPr="00CA3487" w:rsidRDefault="004D6FA1" w:rsidP="007B5A8D">
      <w:pPr>
        <w:ind w:left="360"/>
      </w:pPr>
    </w:p>
    <w:sectPr w:rsidR="004D6FA1" w:rsidRPr="00CA3487" w:rsidSect="00B554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CC135B"/>
    <w:multiLevelType w:val="hybridMultilevel"/>
    <w:tmpl w:val="8FC2A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487"/>
    <w:rsid w:val="0037472B"/>
    <w:rsid w:val="003E5BD2"/>
    <w:rsid w:val="004D6FA1"/>
    <w:rsid w:val="00587B93"/>
    <w:rsid w:val="007B5A8D"/>
    <w:rsid w:val="007F2D40"/>
    <w:rsid w:val="009B7661"/>
    <w:rsid w:val="00AD2487"/>
    <w:rsid w:val="00B55431"/>
    <w:rsid w:val="00C45F54"/>
    <w:rsid w:val="00CA3487"/>
    <w:rsid w:val="00F67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5AEAB4-2D46-401E-8779-16BB1D3F5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4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7B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375</Words>
  <Characters>2142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c:creator>
  <cp:lastModifiedBy>la</cp:lastModifiedBy>
  <cp:revision>2</cp:revision>
  <dcterms:created xsi:type="dcterms:W3CDTF">2022-12-06T12:58:00Z</dcterms:created>
  <dcterms:modified xsi:type="dcterms:W3CDTF">2022-12-06T12:58:00Z</dcterms:modified>
</cp:coreProperties>
</file>