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54" w:rsidRPr="00E86489" w:rsidRDefault="00265A54" w:rsidP="00265A54">
      <w:pPr>
        <w:jc w:val="center"/>
        <w:rPr>
          <w:rFonts w:ascii="Comic Sans MS" w:hAnsi="Comic Sans MS"/>
          <w:sz w:val="24"/>
          <w:szCs w:val="24"/>
          <w:u w:val="single"/>
        </w:rPr>
      </w:pPr>
      <w:bookmarkStart w:id="0" w:name="_GoBack"/>
      <w:bookmarkEnd w:id="0"/>
      <w:r w:rsidRPr="00E86489">
        <w:rPr>
          <w:rFonts w:ascii="Comic Sans MS" w:hAnsi="Comic Sans MS"/>
          <w:sz w:val="24"/>
          <w:szCs w:val="24"/>
          <w:u w:val="single"/>
        </w:rPr>
        <w:t>Geography Curriculum Catch Up</w:t>
      </w:r>
    </w:p>
    <w:p w:rsidR="00265A54" w:rsidRPr="00E86489" w:rsidRDefault="00265A54" w:rsidP="00265A54">
      <w:pPr>
        <w:jc w:val="center"/>
        <w:rPr>
          <w:rFonts w:ascii="Comic Sans MS" w:hAnsi="Comic Sans MS"/>
          <w:sz w:val="24"/>
          <w:szCs w:val="24"/>
          <w:u w:val="single"/>
        </w:rPr>
      </w:pPr>
      <w:r w:rsidRPr="00E86489">
        <w:rPr>
          <w:rFonts w:ascii="Comic Sans MS" w:hAnsi="Comic Sans MS"/>
          <w:sz w:val="24"/>
          <w:szCs w:val="24"/>
          <w:u w:val="single"/>
        </w:rPr>
        <w:t>12/10/21</w:t>
      </w:r>
    </w:p>
    <w:p w:rsidR="00265A54" w:rsidRPr="00E86489" w:rsidRDefault="00265A54">
      <w:pPr>
        <w:rPr>
          <w:rFonts w:ascii="Comic Sans MS" w:hAnsi="Comic Sans MS"/>
          <w:sz w:val="24"/>
          <w:szCs w:val="24"/>
        </w:rPr>
      </w:pPr>
    </w:p>
    <w:p w:rsidR="00420302" w:rsidRPr="00E86489" w:rsidRDefault="00F51F10">
      <w:pPr>
        <w:rPr>
          <w:rFonts w:ascii="Comic Sans MS" w:hAnsi="Comic Sans MS"/>
          <w:sz w:val="24"/>
          <w:szCs w:val="24"/>
        </w:rPr>
      </w:pPr>
      <w:r w:rsidRPr="00E86489">
        <w:rPr>
          <w:rFonts w:ascii="Comic Sans MS" w:hAnsi="Comic Sans MS"/>
          <w:sz w:val="24"/>
          <w:szCs w:val="24"/>
        </w:rPr>
        <w:t>In order to highlight gaps in children</w:t>
      </w:r>
      <w:r w:rsidR="00265A54" w:rsidRPr="00E86489">
        <w:rPr>
          <w:rFonts w:ascii="Comic Sans MS" w:hAnsi="Comic Sans MS"/>
          <w:sz w:val="24"/>
          <w:szCs w:val="24"/>
        </w:rPr>
        <w:t>’</w:t>
      </w:r>
      <w:r w:rsidRPr="00E86489">
        <w:rPr>
          <w:rFonts w:ascii="Comic Sans MS" w:hAnsi="Comic Sans MS"/>
          <w:sz w:val="24"/>
          <w:szCs w:val="24"/>
        </w:rPr>
        <w:t xml:space="preserve">s learning due to </w:t>
      </w:r>
      <w:proofErr w:type="spellStart"/>
      <w:r w:rsidRPr="00E86489">
        <w:rPr>
          <w:rFonts w:ascii="Comic Sans MS" w:hAnsi="Comic Sans MS"/>
          <w:sz w:val="24"/>
          <w:szCs w:val="24"/>
        </w:rPr>
        <w:t>Covid</w:t>
      </w:r>
      <w:proofErr w:type="spellEnd"/>
      <w:r w:rsidRPr="00E86489">
        <w:rPr>
          <w:rFonts w:ascii="Comic Sans MS" w:hAnsi="Comic Sans MS"/>
          <w:sz w:val="24"/>
          <w:szCs w:val="24"/>
        </w:rPr>
        <w:t xml:space="preserve"> 19 each class teacher has highlighted which areas of the long term plan they have </w:t>
      </w:r>
      <w:r w:rsidR="00265A54" w:rsidRPr="00E86489">
        <w:rPr>
          <w:rFonts w:ascii="Comic Sans MS" w:hAnsi="Comic Sans MS"/>
          <w:sz w:val="24"/>
          <w:szCs w:val="24"/>
        </w:rPr>
        <w:t xml:space="preserve">taught, covered briefly online or missed due to lockdown. </w:t>
      </w:r>
    </w:p>
    <w:p w:rsidR="00F51F10" w:rsidRPr="00E86489" w:rsidRDefault="00F51F10">
      <w:pPr>
        <w:rPr>
          <w:rFonts w:ascii="Comic Sans MS" w:hAnsi="Comic Sans MS"/>
          <w:sz w:val="24"/>
          <w:szCs w:val="24"/>
        </w:rPr>
      </w:pPr>
      <w:r w:rsidRPr="00E86489">
        <w:rPr>
          <w:rFonts w:ascii="Comic Sans MS" w:hAnsi="Comic Sans MS"/>
          <w:sz w:val="24"/>
          <w:szCs w:val="24"/>
        </w:rPr>
        <w:t>This assessment highlighted the lack of opportunity and experience the children have with fieldwork and orienteering skills</w:t>
      </w:r>
      <w:r w:rsidR="00265A54" w:rsidRPr="00E86489">
        <w:rPr>
          <w:rFonts w:ascii="Comic Sans MS" w:hAnsi="Comic Sans MS"/>
          <w:sz w:val="24"/>
          <w:szCs w:val="24"/>
        </w:rPr>
        <w:t>. On one hand, s</w:t>
      </w:r>
      <w:r w:rsidRPr="00E86489">
        <w:rPr>
          <w:rFonts w:ascii="Comic Sans MS" w:hAnsi="Comic Sans MS"/>
          <w:sz w:val="24"/>
          <w:szCs w:val="24"/>
        </w:rPr>
        <w:t xml:space="preserve">ome children will have experienced </w:t>
      </w:r>
      <w:r w:rsidR="00265A54" w:rsidRPr="00E86489">
        <w:rPr>
          <w:rFonts w:ascii="Comic Sans MS" w:hAnsi="Comic Sans MS"/>
          <w:sz w:val="24"/>
          <w:szCs w:val="24"/>
        </w:rPr>
        <w:t xml:space="preserve">lots of their local area and may have benefitted from the travel constraints which </w:t>
      </w:r>
      <w:proofErr w:type="spellStart"/>
      <w:r w:rsidR="00265A54" w:rsidRPr="00E86489">
        <w:rPr>
          <w:rFonts w:ascii="Comic Sans MS" w:hAnsi="Comic Sans MS"/>
          <w:sz w:val="24"/>
          <w:szCs w:val="24"/>
        </w:rPr>
        <w:t>Covid</w:t>
      </w:r>
      <w:proofErr w:type="spellEnd"/>
      <w:r w:rsidR="00265A54" w:rsidRPr="00E86489">
        <w:rPr>
          <w:rFonts w:ascii="Comic Sans MS" w:hAnsi="Comic Sans MS"/>
          <w:sz w:val="24"/>
          <w:szCs w:val="24"/>
        </w:rPr>
        <w:t xml:space="preserve"> brought. Therefore they had no other choice but to explore more of their local area. However, many children did not have the geographical vocabulary to support this and is therefore a key part of planning. </w:t>
      </w:r>
    </w:p>
    <w:p w:rsidR="00F51F10" w:rsidRPr="00E86489" w:rsidRDefault="00F51F10">
      <w:pPr>
        <w:rPr>
          <w:rFonts w:ascii="Comic Sans MS" w:hAnsi="Comic Sans MS"/>
          <w:sz w:val="24"/>
          <w:szCs w:val="24"/>
        </w:rPr>
      </w:pPr>
      <w:r w:rsidRPr="00E86489">
        <w:rPr>
          <w:rFonts w:ascii="Comic Sans MS" w:hAnsi="Comic Sans MS"/>
          <w:sz w:val="24"/>
          <w:szCs w:val="24"/>
        </w:rPr>
        <w:t>Lack of</w:t>
      </w:r>
      <w:r w:rsidR="00265A54" w:rsidRPr="00E86489">
        <w:rPr>
          <w:rFonts w:ascii="Comic Sans MS" w:hAnsi="Comic Sans MS"/>
          <w:sz w:val="24"/>
          <w:szCs w:val="24"/>
        </w:rPr>
        <w:t xml:space="preserve"> opportunity for</w:t>
      </w:r>
      <w:r w:rsidRPr="00E86489">
        <w:rPr>
          <w:rFonts w:ascii="Comic Sans MS" w:hAnsi="Comic Sans MS"/>
          <w:sz w:val="24"/>
          <w:szCs w:val="24"/>
        </w:rPr>
        <w:t xml:space="preserve"> fieldwork has been a key challenge which has been highlighted during our staff meeting</w:t>
      </w:r>
      <w:r w:rsidR="00FA25EC">
        <w:rPr>
          <w:rFonts w:ascii="Comic Sans MS" w:hAnsi="Comic Sans MS"/>
          <w:sz w:val="24"/>
          <w:szCs w:val="24"/>
        </w:rPr>
        <w:t>s</w:t>
      </w:r>
      <w:r w:rsidRPr="00E86489">
        <w:rPr>
          <w:rFonts w:ascii="Comic Sans MS" w:hAnsi="Comic Sans MS"/>
          <w:sz w:val="24"/>
          <w:szCs w:val="24"/>
        </w:rPr>
        <w:t xml:space="preserve">. </w:t>
      </w:r>
      <w:r w:rsidR="00265A54" w:rsidRPr="00E86489">
        <w:rPr>
          <w:rFonts w:ascii="Comic Sans MS" w:hAnsi="Comic Sans MS"/>
          <w:sz w:val="24"/>
          <w:szCs w:val="24"/>
        </w:rPr>
        <w:t>Normally, Year 2 pupi</w:t>
      </w:r>
      <w:r w:rsidRPr="00E86489">
        <w:rPr>
          <w:rFonts w:ascii="Comic Sans MS" w:hAnsi="Comic Sans MS"/>
          <w:sz w:val="24"/>
          <w:szCs w:val="24"/>
        </w:rPr>
        <w:t>ls would study their local area</w:t>
      </w:r>
      <w:r w:rsidR="00265A54" w:rsidRPr="00E86489">
        <w:rPr>
          <w:rFonts w:ascii="Comic Sans MS" w:hAnsi="Comic Sans MS"/>
          <w:sz w:val="24"/>
          <w:szCs w:val="24"/>
        </w:rPr>
        <w:t xml:space="preserve"> at len</w:t>
      </w:r>
      <w:r w:rsidR="00E86489" w:rsidRPr="00E86489">
        <w:rPr>
          <w:rFonts w:ascii="Comic Sans MS" w:hAnsi="Comic Sans MS"/>
          <w:sz w:val="24"/>
          <w:szCs w:val="24"/>
        </w:rPr>
        <w:t>g</w:t>
      </w:r>
      <w:r w:rsidR="00265A54" w:rsidRPr="00E86489">
        <w:rPr>
          <w:rFonts w:ascii="Comic Sans MS" w:hAnsi="Comic Sans MS"/>
          <w:sz w:val="24"/>
          <w:szCs w:val="24"/>
        </w:rPr>
        <w:t>th</w:t>
      </w:r>
      <w:r w:rsidRPr="00E86489">
        <w:rPr>
          <w:rFonts w:ascii="Comic Sans MS" w:hAnsi="Comic Sans MS"/>
          <w:sz w:val="24"/>
          <w:szCs w:val="24"/>
        </w:rPr>
        <w:t xml:space="preserve"> during </w:t>
      </w:r>
      <w:proofErr w:type="gramStart"/>
      <w:r w:rsidRPr="00E86489">
        <w:rPr>
          <w:rFonts w:ascii="Comic Sans MS" w:hAnsi="Comic Sans MS"/>
          <w:sz w:val="24"/>
          <w:szCs w:val="24"/>
        </w:rPr>
        <w:t>Spring</w:t>
      </w:r>
      <w:proofErr w:type="gramEnd"/>
      <w:r w:rsidRPr="00E86489">
        <w:rPr>
          <w:rFonts w:ascii="Comic Sans MS" w:hAnsi="Comic Sans MS"/>
          <w:sz w:val="24"/>
          <w:szCs w:val="24"/>
        </w:rPr>
        <w:t xml:space="preserve">. However, the time constraints that </w:t>
      </w:r>
      <w:proofErr w:type="spellStart"/>
      <w:r w:rsidRPr="00E86489">
        <w:rPr>
          <w:rFonts w:ascii="Comic Sans MS" w:hAnsi="Comic Sans MS"/>
          <w:sz w:val="24"/>
          <w:szCs w:val="24"/>
        </w:rPr>
        <w:t>Covid</w:t>
      </w:r>
      <w:proofErr w:type="spellEnd"/>
      <w:r w:rsidRPr="00E86489">
        <w:rPr>
          <w:rFonts w:ascii="Comic Sans MS" w:hAnsi="Comic Sans MS"/>
          <w:sz w:val="24"/>
          <w:szCs w:val="24"/>
        </w:rPr>
        <w:t xml:space="preserve"> brought it meant that this was prioritised as a key skill which was addressed within </w:t>
      </w:r>
      <w:proofErr w:type="gramStart"/>
      <w:r w:rsidRPr="00E86489">
        <w:rPr>
          <w:rFonts w:ascii="Comic Sans MS" w:hAnsi="Comic Sans MS"/>
          <w:sz w:val="24"/>
          <w:szCs w:val="24"/>
        </w:rPr>
        <w:t>Summer</w:t>
      </w:r>
      <w:proofErr w:type="gramEnd"/>
      <w:r w:rsidRPr="00E86489">
        <w:rPr>
          <w:rFonts w:ascii="Comic Sans MS" w:hAnsi="Comic Sans MS"/>
          <w:sz w:val="24"/>
          <w:szCs w:val="24"/>
        </w:rPr>
        <w:t xml:space="preserve"> when the children returned to school. As geography lead</w:t>
      </w:r>
      <w:r w:rsidR="00265A54" w:rsidRPr="00E86489">
        <w:rPr>
          <w:rFonts w:ascii="Comic Sans MS" w:hAnsi="Comic Sans MS"/>
          <w:sz w:val="24"/>
          <w:szCs w:val="24"/>
        </w:rPr>
        <w:t>,</w:t>
      </w:r>
      <w:r w:rsidRPr="00E86489">
        <w:rPr>
          <w:rFonts w:ascii="Comic Sans MS" w:hAnsi="Comic Sans MS"/>
          <w:sz w:val="24"/>
          <w:szCs w:val="24"/>
        </w:rPr>
        <w:t xml:space="preserve"> I observed some of this teaching and noted the lack of skills the children had with prepositional language and map skills. The children enjoyed creating maps and planning their routes around the </w:t>
      </w:r>
      <w:r w:rsidR="00265A54" w:rsidRPr="00E86489">
        <w:rPr>
          <w:rFonts w:ascii="Comic Sans MS" w:hAnsi="Comic Sans MS"/>
          <w:sz w:val="24"/>
          <w:szCs w:val="24"/>
        </w:rPr>
        <w:t xml:space="preserve">school whilst articulating their reasons for their movements. The children looked at maps, photos and images from Google Earth as well as creating their own maps on the school with a colour coded key. </w:t>
      </w:r>
    </w:p>
    <w:p w:rsidR="00E86489" w:rsidRPr="00E86489" w:rsidRDefault="00E86489">
      <w:pPr>
        <w:rPr>
          <w:rFonts w:ascii="Comic Sans MS" w:hAnsi="Comic Sans MS"/>
          <w:sz w:val="24"/>
          <w:szCs w:val="24"/>
        </w:rPr>
      </w:pPr>
      <w:r w:rsidRPr="00E86489">
        <w:rPr>
          <w:rFonts w:ascii="Comic Sans MS" w:hAnsi="Comic Sans MS"/>
          <w:sz w:val="24"/>
          <w:szCs w:val="24"/>
        </w:rPr>
        <w:t xml:space="preserve">Year 1 and 2 also highlighted a lack of coverage of the UK as a capital city. This will be addressed by mini quizzes about capital cities around the world as a starter at the beginning of lessons. Maps, globes and atlases are also available in classrooms for children to use as a point of reference to make connections to place throughout all of their learning. </w:t>
      </w:r>
    </w:p>
    <w:p w:rsidR="00265A54" w:rsidRPr="00E86489" w:rsidRDefault="00265A54">
      <w:pPr>
        <w:rPr>
          <w:rFonts w:ascii="Comic Sans MS" w:hAnsi="Comic Sans MS"/>
          <w:sz w:val="24"/>
          <w:szCs w:val="24"/>
        </w:rPr>
      </w:pPr>
      <w:r w:rsidRPr="00E86489">
        <w:rPr>
          <w:rFonts w:ascii="Comic Sans MS" w:hAnsi="Comic Sans MS"/>
          <w:sz w:val="24"/>
          <w:szCs w:val="24"/>
        </w:rPr>
        <w:t xml:space="preserve">Year 3 and 4 also noted a lack of coverage of fieldwork skills so this will be addressed as a priority for planning within Autumn 2. </w:t>
      </w:r>
    </w:p>
    <w:p w:rsidR="00E86489" w:rsidRPr="00E86489" w:rsidRDefault="00E86489">
      <w:pPr>
        <w:rPr>
          <w:rFonts w:ascii="Comic Sans MS" w:hAnsi="Comic Sans MS"/>
          <w:sz w:val="24"/>
          <w:szCs w:val="24"/>
        </w:rPr>
      </w:pPr>
      <w:r w:rsidRPr="00E86489">
        <w:rPr>
          <w:rFonts w:ascii="Comic Sans MS" w:hAnsi="Comic Sans MS"/>
          <w:sz w:val="24"/>
          <w:szCs w:val="24"/>
        </w:rPr>
        <w:t xml:space="preserve">Year 4 noted missing the topic Rivers. However, this topic is going to be replaced due to its repetition within upper Key stage 2. This will be replaced with an orienteering topic. </w:t>
      </w:r>
    </w:p>
    <w:p w:rsidR="00E86489" w:rsidRPr="00E86489" w:rsidRDefault="00E86489">
      <w:pPr>
        <w:rPr>
          <w:rFonts w:ascii="Comic Sans MS" w:hAnsi="Comic Sans MS"/>
          <w:sz w:val="24"/>
          <w:szCs w:val="24"/>
        </w:rPr>
      </w:pPr>
      <w:r w:rsidRPr="00E86489">
        <w:rPr>
          <w:rFonts w:ascii="Comic Sans MS" w:hAnsi="Comic Sans MS"/>
          <w:sz w:val="24"/>
          <w:szCs w:val="24"/>
        </w:rPr>
        <w:t xml:space="preserve">Year 5/6 had the independence and technological skills to successfully engage with the online learning so I feel have successfully met key objectives linked to </w:t>
      </w:r>
      <w:r w:rsidRPr="00E86489">
        <w:rPr>
          <w:rFonts w:ascii="Comic Sans MS" w:hAnsi="Comic Sans MS"/>
          <w:sz w:val="24"/>
          <w:szCs w:val="24"/>
        </w:rPr>
        <w:lastRenderedPageBreak/>
        <w:t>their topic the Water Cycle which was taught online. This will be revised and assessed when covering the topic Rivers in Autumn 2 where they will also have the opportunity to develop map skills and orienteering when on their River Wharfe walk.</w:t>
      </w:r>
    </w:p>
    <w:sectPr w:rsidR="00E86489" w:rsidRPr="00E86489" w:rsidSect="00E616F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51F10"/>
    <w:rsid w:val="00265A54"/>
    <w:rsid w:val="00420302"/>
    <w:rsid w:val="00C164E8"/>
    <w:rsid w:val="00C505DF"/>
    <w:rsid w:val="00E31DF2"/>
    <w:rsid w:val="00E616F5"/>
    <w:rsid w:val="00E86489"/>
    <w:rsid w:val="00F51F10"/>
    <w:rsid w:val="00FA25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6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c:creator>
  <cp:lastModifiedBy>sd</cp:lastModifiedBy>
  <cp:revision>3</cp:revision>
  <dcterms:created xsi:type="dcterms:W3CDTF">2021-11-09T09:48:00Z</dcterms:created>
  <dcterms:modified xsi:type="dcterms:W3CDTF">2021-12-16T11:57:00Z</dcterms:modified>
</cp:coreProperties>
</file>